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7" w:lineRule="exact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7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昭通卫生职业学院2024届毕业生信息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7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统计表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7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2"/>
        <w:tblW w:w="881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2139"/>
        <w:gridCol w:w="2135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9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学院名称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毕业生人数(人)</w:t>
            </w:r>
          </w:p>
        </w:tc>
        <w:tc>
          <w:tcPr>
            <w:tcW w:w="255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86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468</w:t>
            </w:r>
          </w:p>
        </w:tc>
        <w:tc>
          <w:tcPr>
            <w:tcW w:w="2550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both"/>
              <w:rPr>
                <w:rFonts w:hint="default" w:ascii="Calibri" w:hAnsi="Calibri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13095398606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986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助产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2550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986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中专护理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2550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86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44"/>
                <w:sz w:val="28"/>
                <w:szCs w:val="28"/>
                <w:lang w:val="en-US" w:eastAsia="zh-CN" w:bidi="ar"/>
              </w:rPr>
              <w:t>医学技术学院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169</w:t>
            </w:r>
          </w:p>
        </w:tc>
        <w:tc>
          <w:tcPr>
            <w:tcW w:w="2550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刘老师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18288762143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86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</w:t>
            </w:r>
          </w:p>
        </w:tc>
        <w:tc>
          <w:tcPr>
            <w:tcW w:w="2550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86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眼视光技术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2550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86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2550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86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44"/>
                <w:sz w:val="28"/>
                <w:szCs w:val="28"/>
                <w:lang w:val="en-US" w:eastAsia="zh-CN" w:bidi="ar"/>
              </w:rPr>
              <w:t>中医学院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中医学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2550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杨老师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18388373865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86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医学美容技术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2550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44"/>
                <w:sz w:val="28"/>
                <w:szCs w:val="28"/>
                <w:lang w:val="en-US" w:eastAsia="zh-CN" w:bidi="ar"/>
              </w:rPr>
              <w:t>临床学院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255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陈老师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14786187056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86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44"/>
                <w:sz w:val="28"/>
                <w:szCs w:val="28"/>
                <w:lang w:val="en-US" w:eastAsia="zh-CN" w:bidi="ar"/>
              </w:rPr>
              <w:t>药学院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2550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陈老师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18004386057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86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中药学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2550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86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44"/>
                <w:sz w:val="28"/>
                <w:szCs w:val="28"/>
                <w:lang w:val="en-US" w:eastAsia="zh-CN" w:bidi="ar"/>
              </w:rPr>
              <w:t>公共卫生学院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2550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代老师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1502544997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86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2550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125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4685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